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4A2" w:rsidRDefault="00B234A2" w:rsidP="00B234A2">
      <w:pPr>
        <w:spacing w:before="45" w:line="271" w:lineRule="auto"/>
        <w:ind w:left="1672" w:right="1970"/>
        <w:jc w:val="center"/>
        <w:rPr>
          <w:b/>
          <w:sz w:val="28"/>
          <w:szCs w:val="28"/>
        </w:rPr>
      </w:pPr>
      <w:bookmarkStart w:id="0" w:name="_GoBack"/>
      <w:bookmarkEnd w:id="0"/>
      <w:r w:rsidRPr="00B234A2">
        <w:rPr>
          <w:b/>
          <w:sz w:val="28"/>
          <w:szCs w:val="28"/>
        </w:rPr>
        <w:t xml:space="preserve">ПРОФЕСИОНАЛНА ГИМНАЗИЯ </w:t>
      </w:r>
    </w:p>
    <w:p w:rsidR="00B234A2" w:rsidRDefault="00B234A2" w:rsidP="00B234A2">
      <w:pPr>
        <w:spacing w:before="45" w:line="271" w:lineRule="auto"/>
        <w:ind w:left="1672" w:right="1970"/>
        <w:jc w:val="center"/>
        <w:rPr>
          <w:b/>
          <w:sz w:val="28"/>
          <w:szCs w:val="28"/>
        </w:rPr>
      </w:pPr>
      <w:r w:rsidRPr="00B234A2">
        <w:rPr>
          <w:b/>
          <w:sz w:val="28"/>
          <w:szCs w:val="28"/>
        </w:rPr>
        <w:t>„ПЕТЪР ПАРЧЕВИЧ“-</w:t>
      </w:r>
    </w:p>
    <w:p w:rsidR="00B234A2" w:rsidRPr="00B234A2" w:rsidRDefault="00B234A2" w:rsidP="00B234A2">
      <w:pPr>
        <w:spacing w:before="45" w:line="271" w:lineRule="auto"/>
        <w:ind w:left="1672" w:right="1970"/>
        <w:jc w:val="center"/>
        <w:rPr>
          <w:b/>
          <w:sz w:val="28"/>
          <w:szCs w:val="28"/>
        </w:rPr>
      </w:pPr>
      <w:r w:rsidRPr="00B234A2">
        <w:rPr>
          <w:b/>
          <w:sz w:val="28"/>
          <w:szCs w:val="28"/>
        </w:rPr>
        <w:t>ГРАД РАКОВСКИ</w:t>
      </w:r>
    </w:p>
    <w:p w:rsidR="00B234A2" w:rsidRDefault="00B234A2" w:rsidP="00B234A2">
      <w:pPr>
        <w:spacing w:before="45" w:line="271" w:lineRule="auto"/>
        <w:ind w:left="1672" w:right="1970"/>
        <w:jc w:val="center"/>
        <w:rPr>
          <w:b/>
          <w:sz w:val="28"/>
          <w:szCs w:val="28"/>
        </w:rPr>
      </w:pPr>
    </w:p>
    <w:p w:rsidR="00B234A2" w:rsidRPr="00B234A2" w:rsidRDefault="00B234A2" w:rsidP="00B234A2">
      <w:pPr>
        <w:spacing w:before="45" w:line="271" w:lineRule="auto"/>
        <w:ind w:left="1672" w:right="1970"/>
        <w:jc w:val="center"/>
        <w:rPr>
          <w:b/>
          <w:sz w:val="28"/>
          <w:szCs w:val="28"/>
        </w:rPr>
      </w:pPr>
    </w:p>
    <w:p w:rsidR="00B234A2" w:rsidRPr="002359DB" w:rsidRDefault="00B234A2" w:rsidP="00B234A2">
      <w:pPr>
        <w:spacing w:before="45" w:line="271" w:lineRule="auto"/>
        <w:ind w:left="1672" w:right="1970"/>
        <w:jc w:val="center"/>
        <w:rPr>
          <w:b/>
          <w:sz w:val="36"/>
          <w:szCs w:val="36"/>
        </w:rPr>
      </w:pPr>
      <w:r w:rsidRPr="002359DB">
        <w:rPr>
          <w:b/>
          <w:sz w:val="36"/>
          <w:szCs w:val="36"/>
        </w:rPr>
        <w:t>НАЦИОНАЛНО</w:t>
      </w:r>
      <w:r w:rsidRPr="002359DB">
        <w:rPr>
          <w:b/>
          <w:spacing w:val="-9"/>
          <w:sz w:val="36"/>
          <w:szCs w:val="36"/>
        </w:rPr>
        <w:t xml:space="preserve"> </w:t>
      </w:r>
      <w:r w:rsidRPr="002359DB">
        <w:rPr>
          <w:b/>
          <w:sz w:val="36"/>
          <w:szCs w:val="36"/>
        </w:rPr>
        <w:t>ВЪНШНО</w:t>
      </w:r>
      <w:r w:rsidRPr="002359DB">
        <w:rPr>
          <w:b/>
          <w:spacing w:val="-13"/>
          <w:sz w:val="36"/>
          <w:szCs w:val="36"/>
        </w:rPr>
        <w:t xml:space="preserve"> </w:t>
      </w:r>
      <w:r w:rsidRPr="002359DB">
        <w:rPr>
          <w:b/>
          <w:sz w:val="36"/>
          <w:szCs w:val="36"/>
        </w:rPr>
        <w:t>ОЦЕНЯВАНЕ</w:t>
      </w:r>
    </w:p>
    <w:p w:rsidR="00B234A2" w:rsidRDefault="00B234A2" w:rsidP="00B234A2">
      <w:pPr>
        <w:spacing w:before="45" w:line="271" w:lineRule="auto"/>
        <w:ind w:left="1672" w:right="1970"/>
        <w:jc w:val="center"/>
        <w:rPr>
          <w:b/>
          <w:sz w:val="28"/>
          <w:szCs w:val="28"/>
        </w:rPr>
      </w:pPr>
    </w:p>
    <w:p w:rsidR="002359DB" w:rsidRDefault="00B234A2" w:rsidP="00B234A2">
      <w:pPr>
        <w:spacing w:before="45" w:line="271" w:lineRule="auto"/>
        <w:ind w:left="1672" w:right="1970"/>
        <w:jc w:val="center"/>
        <w:rPr>
          <w:b/>
          <w:sz w:val="28"/>
          <w:szCs w:val="28"/>
        </w:rPr>
      </w:pPr>
      <w:r w:rsidRPr="00B234A2">
        <w:rPr>
          <w:b/>
          <w:sz w:val="28"/>
          <w:szCs w:val="28"/>
        </w:rPr>
        <w:t xml:space="preserve"> ПО </w:t>
      </w:r>
    </w:p>
    <w:p w:rsidR="002359DB" w:rsidRDefault="002359DB" w:rsidP="00B234A2">
      <w:pPr>
        <w:spacing w:before="45" w:line="271" w:lineRule="auto"/>
        <w:ind w:left="1672" w:right="1970"/>
        <w:jc w:val="center"/>
        <w:rPr>
          <w:b/>
          <w:sz w:val="28"/>
          <w:szCs w:val="28"/>
        </w:rPr>
      </w:pPr>
    </w:p>
    <w:p w:rsidR="00B234A2" w:rsidRPr="002359DB" w:rsidRDefault="00B234A2" w:rsidP="00B234A2">
      <w:pPr>
        <w:spacing w:before="45" w:line="271" w:lineRule="auto"/>
        <w:ind w:left="1672" w:right="1970"/>
        <w:jc w:val="center"/>
        <w:rPr>
          <w:b/>
          <w:sz w:val="36"/>
          <w:szCs w:val="36"/>
        </w:rPr>
      </w:pPr>
      <w:r w:rsidRPr="002359DB">
        <w:rPr>
          <w:b/>
          <w:sz w:val="36"/>
          <w:szCs w:val="36"/>
        </w:rPr>
        <w:t>МАТЕМАТИКА</w:t>
      </w:r>
    </w:p>
    <w:p w:rsidR="00B234A2" w:rsidRPr="00B234A2" w:rsidRDefault="00B234A2" w:rsidP="00B234A2">
      <w:pPr>
        <w:spacing w:before="45" w:line="271" w:lineRule="auto"/>
        <w:ind w:left="1672" w:right="1970"/>
        <w:jc w:val="center"/>
        <w:rPr>
          <w:b/>
          <w:sz w:val="28"/>
          <w:szCs w:val="28"/>
          <w:lang w:val="en-US"/>
        </w:rPr>
      </w:pPr>
    </w:p>
    <w:p w:rsidR="00B234A2" w:rsidRDefault="00B234A2" w:rsidP="00B234A2">
      <w:pPr>
        <w:spacing w:before="45" w:line="271" w:lineRule="auto"/>
        <w:ind w:left="1672" w:right="1970"/>
        <w:jc w:val="center"/>
        <w:rPr>
          <w:b/>
          <w:sz w:val="28"/>
          <w:szCs w:val="28"/>
        </w:rPr>
      </w:pPr>
      <w:r w:rsidRPr="00B234A2">
        <w:rPr>
          <w:b/>
          <w:sz w:val="28"/>
          <w:szCs w:val="28"/>
        </w:rPr>
        <w:t xml:space="preserve"> В Х КЛАС</w:t>
      </w:r>
    </w:p>
    <w:p w:rsidR="00B234A2" w:rsidRPr="00B234A2" w:rsidRDefault="00B234A2" w:rsidP="00B234A2">
      <w:pPr>
        <w:spacing w:before="45" w:line="271" w:lineRule="auto"/>
        <w:ind w:left="1672" w:right="1970"/>
        <w:jc w:val="center"/>
        <w:rPr>
          <w:b/>
          <w:sz w:val="28"/>
          <w:szCs w:val="28"/>
        </w:rPr>
      </w:pPr>
    </w:p>
    <w:p w:rsidR="00B234A2" w:rsidRDefault="00B234A2" w:rsidP="00B234A2">
      <w:pPr>
        <w:spacing w:before="4"/>
        <w:ind w:left="1674" w:right="1970"/>
        <w:jc w:val="center"/>
        <w:rPr>
          <w:b/>
          <w:sz w:val="28"/>
          <w:szCs w:val="28"/>
        </w:rPr>
      </w:pPr>
      <w:r w:rsidRPr="00B234A2">
        <w:rPr>
          <w:b/>
          <w:sz w:val="28"/>
          <w:szCs w:val="28"/>
        </w:rPr>
        <w:t>ЗА</w:t>
      </w:r>
      <w:r w:rsidRPr="00B234A2">
        <w:rPr>
          <w:b/>
          <w:spacing w:val="-3"/>
          <w:sz w:val="28"/>
          <w:szCs w:val="28"/>
        </w:rPr>
        <w:t xml:space="preserve"> </w:t>
      </w:r>
      <w:r w:rsidRPr="00B234A2">
        <w:rPr>
          <w:b/>
          <w:sz w:val="28"/>
          <w:szCs w:val="28"/>
        </w:rPr>
        <w:t>УЧЕБНАТА</w:t>
      </w:r>
    </w:p>
    <w:p w:rsidR="00B234A2" w:rsidRDefault="00B234A2" w:rsidP="00B234A2">
      <w:pPr>
        <w:spacing w:before="4"/>
        <w:ind w:left="1674" w:right="1970"/>
        <w:jc w:val="center"/>
        <w:rPr>
          <w:b/>
          <w:sz w:val="28"/>
          <w:szCs w:val="28"/>
        </w:rPr>
      </w:pPr>
    </w:p>
    <w:p w:rsidR="00B234A2" w:rsidRPr="00B234A2" w:rsidRDefault="00B234A2" w:rsidP="00B234A2">
      <w:pPr>
        <w:spacing w:before="4"/>
        <w:ind w:left="1674" w:right="1970"/>
        <w:jc w:val="center"/>
        <w:rPr>
          <w:b/>
          <w:spacing w:val="-2"/>
          <w:sz w:val="28"/>
          <w:szCs w:val="28"/>
        </w:rPr>
      </w:pPr>
      <w:r w:rsidRPr="00B234A2">
        <w:rPr>
          <w:b/>
          <w:spacing w:val="-5"/>
          <w:sz w:val="28"/>
          <w:szCs w:val="28"/>
        </w:rPr>
        <w:t xml:space="preserve"> </w:t>
      </w:r>
      <w:r w:rsidRPr="00B234A2">
        <w:rPr>
          <w:b/>
          <w:sz w:val="28"/>
          <w:szCs w:val="28"/>
        </w:rPr>
        <w:t>2024</w:t>
      </w:r>
      <w:r w:rsidRPr="00B234A2">
        <w:rPr>
          <w:b/>
          <w:spacing w:val="-2"/>
          <w:sz w:val="28"/>
          <w:szCs w:val="28"/>
        </w:rPr>
        <w:t xml:space="preserve"> </w:t>
      </w:r>
      <w:r w:rsidRPr="00B234A2">
        <w:rPr>
          <w:b/>
          <w:sz w:val="28"/>
          <w:szCs w:val="28"/>
        </w:rPr>
        <w:t>–</w:t>
      </w:r>
      <w:r w:rsidRPr="00B234A2">
        <w:rPr>
          <w:b/>
          <w:spacing w:val="-1"/>
          <w:sz w:val="28"/>
          <w:szCs w:val="28"/>
        </w:rPr>
        <w:t xml:space="preserve"> </w:t>
      </w:r>
      <w:r w:rsidRPr="00B234A2">
        <w:rPr>
          <w:b/>
          <w:sz w:val="28"/>
          <w:szCs w:val="28"/>
        </w:rPr>
        <w:t>2025</w:t>
      </w:r>
      <w:r w:rsidRPr="00B234A2">
        <w:rPr>
          <w:b/>
          <w:spacing w:val="-1"/>
          <w:sz w:val="28"/>
          <w:szCs w:val="28"/>
        </w:rPr>
        <w:t xml:space="preserve"> </w:t>
      </w:r>
      <w:r w:rsidRPr="00B234A2">
        <w:rPr>
          <w:b/>
          <w:spacing w:val="-2"/>
          <w:sz w:val="28"/>
          <w:szCs w:val="28"/>
        </w:rPr>
        <w:t>ГОДИНА</w:t>
      </w:r>
    </w:p>
    <w:p w:rsidR="00B234A2" w:rsidRPr="00BC5F62" w:rsidRDefault="00B234A2" w:rsidP="00B234A2">
      <w:pPr>
        <w:spacing w:before="4"/>
        <w:ind w:left="1674" w:right="1970"/>
        <w:jc w:val="center"/>
        <w:rPr>
          <w:sz w:val="20"/>
          <w:szCs w:val="20"/>
        </w:rPr>
      </w:pPr>
    </w:p>
    <w:p w:rsidR="00F74EB9" w:rsidRDefault="00F74EB9" w:rsidP="00B234A2"/>
    <w:p w:rsidR="00B234A2" w:rsidRDefault="00B234A2" w:rsidP="00B234A2"/>
    <w:p w:rsidR="00B234A2" w:rsidRDefault="00B234A2" w:rsidP="00B234A2"/>
    <w:p w:rsidR="00B234A2" w:rsidRDefault="00B234A2" w:rsidP="00B234A2"/>
    <w:p w:rsidR="00B234A2" w:rsidRDefault="00B234A2" w:rsidP="00B234A2"/>
    <w:p w:rsidR="00B234A2" w:rsidRDefault="00B234A2" w:rsidP="00B234A2"/>
    <w:p w:rsidR="00B234A2" w:rsidRDefault="00B234A2" w:rsidP="00B234A2"/>
    <w:p w:rsidR="00B234A2" w:rsidRPr="004A72F4" w:rsidRDefault="00B234A2" w:rsidP="00B234A2">
      <w:pPr>
        <w:pStyle w:val="ab"/>
        <w:numPr>
          <w:ilvl w:val="0"/>
          <w:numId w:val="3"/>
        </w:numPr>
        <w:rPr>
          <w:b/>
        </w:rPr>
      </w:pPr>
      <w:r w:rsidRPr="004A72F4">
        <w:rPr>
          <w:b/>
        </w:rPr>
        <w:t>Цели на НВО в Х клас съгласно чл. 44, ал. 1 от Наредба № 11 за оценяване на резултатите от обучението на учениците:</w:t>
      </w:r>
    </w:p>
    <w:p w:rsidR="00B234A2" w:rsidRDefault="00B234A2" w:rsidP="00B234A2">
      <w:pPr>
        <w:pStyle w:val="ab"/>
        <w:ind w:left="1065"/>
      </w:pPr>
    </w:p>
    <w:p w:rsidR="00B234A2" w:rsidRDefault="00B234A2" w:rsidP="00B234A2">
      <w:r>
        <w:t>-</w:t>
      </w:r>
      <w:r>
        <w:tab/>
        <w:t>диагностика на индивидуалния напредък и на образователните потребности на учениците от X клас;</w:t>
      </w:r>
    </w:p>
    <w:p w:rsidR="00B234A2" w:rsidRDefault="00B234A2" w:rsidP="00B234A2">
      <w:r>
        <w:t>-</w:t>
      </w:r>
      <w:r>
        <w:tab/>
        <w:t>мониторинг на образователния процес за прилагане на политики и мерки, насочени към подобряване на качеството на образованието;</w:t>
      </w:r>
    </w:p>
    <w:p w:rsidR="00B234A2" w:rsidRDefault="00B234A2" w:rsidP="00B234A2">
      <w:r>
        <w:t>-</w:t>
      </w:r>
      <w:r>
        <w:tab/>
        <w:t>установяване на степента на постигане на отделни очаквани резултати от обучението по математика, определени в учебната програма за съответния клас от първия гимназиален етап;</w:t>
      </w:r>
    </w:p>
    <w:p w:rsidR="00B234A2" w:rsidRDefault="00B234A2" w:rsidP="00B234A2">
      <w:r>
        <w:t>-</w:t>
      </w:r>
      <w:r>
        <w:tab/>
        <w:t>установяване на степента на постигане на отделни очаквани резултати от обучението по математика, определени в държавния образователен стандарт за общообразователна подготовка, в края на първи гимназиален етап;</w:t>
      </w:r>
    </w:p>
    <w:p w:rsidR="00B234A2" w:rsidRDefault="00B234A2" w:rsidP="00B234A2">
      <w:r>
        <w:t>-</w:t>
      </w:r>
      <w:r>
        <w:tab/>
        <w:t>измерване на степента на постигане на отделни компетентности, свързани с математиката и математическата грамотност, придобити в класовете от първия гимназиален етап.</w:t>
      </w:r>
    </w:p>
    <w:p w:rsidR="00B234A2" w:rsidRDefault="00B234A2" w:rsidP="00B234A2"/>
    <w:p w:rsidR="00B234A2" w:rsidRDefault="00B234A2" w:rsidP="00B234A2">
      <w:pPr>
        <w:pStyle w:val="ab"/>
        <w:numPr>
          <w:ilvl w:val="0"/>
          <w:numId w:val="3"/>
        </w:numPr>
        <w:rPr>
          <w:b/>
        </w:rPr>
      </w:pPr>
      <w:r>
        <w:rPr>
          <w:lang w:val="en-US"/>
        </w:rPr>
        <w:t xml:space="preserve"> </w:t>
      </w:r>
      <w:r w:rsidRPr="004A72F4">
        <w:rPr>
          <w:b/>
        </w:rPr>
        <w:t>Учебно съдържание:</w:t>
      </w:r>
    </w:p>
    <w:p w:rsidR="00E8407A" w:rsidRPr="004A72F4" w:rsidRDefault="00E8407A" w:rsidP="00E8407A">
      <w:pPr>
        <w:pStyle w:val="ab"/>
        <w:ind w:left="1065"/>
        <w:rPr>
          <w:b/>
        </w:rPr>
      </w:pPr>
    </w:p>
    <w:p w:rsidR="00B234A2" w:rsidRDefault="00B234A2" w:rsidP="00B234A2">
      <w:r>
        <w:t>Системата от задачи по математика се определя от задължителното учебно съдържание съгласно утвърдените учебни програми по математика от VIII до X клас, като се прилагат знанията и уменията, придобити в обучението до X клас включително.</w:t>
      </w:r>
    </w:p>
    <w:p w:rsidR="002359DB" w:rsidRDefault="002359DB" w:rsidP="00B234A2"/>
    <w:p w:rsidR="002359DB" w:rsidRDefault="002359DB" w:rsidP="00B234A2"/>
    <w:p w:rsidR="002359DB" w:rsidRDefault="002359DB" w:rsidP="00B234A2"/>
    <w:p w:rsidR="00E8407A" w:rsidRPr="00E8407A" w:rsidRDefault="00E8407A" w:rsidP="00B234A2">
      <w:pPr>
        <w:rPr>
          <w:b/>
        </w:rPr>
      </w:pPr>
    </w:p>
    <w:p w:rsidR="00E8407A" w:rsidRPr="00E8407A" w:rsidRDefault="00E8407A" w:rsidP="00E8407A">
      <w:pPr>
        <w:pStyle w:val="ab"/>
        <w:numPr>
          <w:ilvl w:val="0"/>
          <w:numId w:val="3"/>
        </w:numPr>
        <w:rPr>
          <w:b/>
        </w:rPr>
      </w:pPr>
      <w:r w:rsidRPr="00E8407A">
        <w:rPr>
          <w:b/>
        </w:rPr>
        <w:lastRenderedPageBreak/>
        <w:t>Вид и времетраене на изпита:</w:t>
      </w:r>
    </w:p>
    <w:p w:rsidR="00E8407A" w:rsidRPr="00E8407A" w:rsidRDefault="00E8407A" w:rsidP="00E8407A">
      <w:pPr>
        <w:pStyle w:val="ab"/>
        <w:ind w:left="1065"/>
        <w:rPr>
          <w:b/>
        </w:rPr>
      </w:pPr>
    </w:p>
    <w:p w:rsidR="00E8407A" w:rsidRDefault="00E8407A" w:rsidP="00E8407A">
      <w:r>
        <w:t>-</w:t>
      </w:r>
      <w:r>
        <w:tab/>
        <w:t>Изпитът от НВО е писмен.</w:t>
      </w:r>
    </w:p>
    <w:p w:rsidR="00E8407A" w:rsidRDefault="00E8407A" w:rsidP="00E8407A">
      <w:r>
        <w:t>-</w:t>
      </w:r>
      <w:r>
        <w:tab/>
        <w:t>Равнището на компетентностите се проверява писмено чрез тест с общо 17 задачи.</w:t>
      </w:r>
    </w:p>
    <w:p w:rsidR="00E8407A" w:rsidRDefault="00E8407A" w:rsidP="00E8407A">
      <w:r>
        <w:t>-</w:t>
      </w:r>
      <w:r>
        <w:tab/>
        <w:t>Времетраенето е 90 минути (два слети учебни часа).</w:t>
      </w:r>
    </w:p>
    <w:p w:rsidR="009D03BD" w:rsidRDefault="009D03BD" w:rsidP="00E8407A"/>
    <w:p w:rsidR="009D03BD" w:rsidRDefault="009D03BD" w:rsidP="00E8407A"/>
    <w:p w:rsidR="009D03BD" w:rsidRPr="009D03BD" w:rsidRDefault="009D03BD" w:rsidP="009D03BD">
      <w:pPr>
        <w:pStyle w:val="ab"/>
        <w:numPr>
          <w:ilvl w:val="0"/>
          <w:numId w:val="3"/>
        </w:numPr>
        <w:rPr>
          <w:b/>
        </w:rPr>
      </w:pPr>
      <w:r w:rsidRPr="009D03BD">
        <w:rPr>
          <w:b/>
        </w:rPr>
        <w:t>Видове и брой задачи:</w:t>
      </w:r>
    </w:p>
    <w:p w:rsidR="009D03BD" w:rsidRDefault="009D03BD" w:rsidP="009D03BD"/>
    <w:p w:rsidR="009D03BD" w:rsidRDefault="009D03BD" w:rsidP="009D03BD">
      <w:r>
        <w:t>– 15 задачи с избираем отговор, с четири възможни отговора, от които точно един е правилният;</w:t>
      </w:r>
    </w:p>
    <w:p w:rsidR="009D03BD" w:rsidRDefault="009D03BD" w:rsidP="009D03BD">
      <w:r>
        <w:t>– 2 задачи с разширен свободен отговор, за решаването на които ученикът представя в писмен вид необходимите обосновки.</w:t>
      </w:r>
    </w:p>
    <w:p w:rsidR="00E8407A" w:rsidRDefault="00E8407A" w:rsidP="00B234A2"/>
    <w:p w:rsidR="00B234A2" w:rsidRDefault="009D03BD" w:rsidP="009D03BD">
      <w:pPr>
        <w:jc w:val="center"/>
        <w:rPr>
          <w:b/>
        </w:rPr>
      </w:pPr>
      <w:r w:rsidRPr="009D03BD">
        <w:rPr>
          <w:b/>
        </w:rPr>
        <w:t>Оценявани знания, умения и отношения</w:t>
      </w:r>
    </w:p>
    <w:p w:rsidR="009D03BD" w:rsidRDefault="009D03BD" w:rsidP="009D03BD">
      <w:pPr>
        <w:jc w:val="center"/>
        <w:rPr>
          <w:b/>
        </w:rPr>
      </w:pPr>
    </w:p>
    <w:p w:rsidR="009D03BD" w:rsidRPr="009D03BD" w:rsidRDefault="00280319" w:rsidP="00280319">
      <w:pPr>
        <w:ind w:firstLine="708"/>
        <w:rPr>
          <w:b/>
        </w:rPr>
      </w:pPr>
      <w:r>
        <w:rPr>
          <w:b/>
        </w:rPr>
        <w:t xml:space="preserve">- </w:t>
      </w:r>
      <w:r w:rsidR="009D03BD" w:rsidRPr="009D03BD">
        <w:rPr>
          <w:b/>
        </w:rPr>
        <w:t>Познава реалните числа и умее да ги изобразява върху реалната права, сравнява ирационални числа, записани с квадратен корен и извършва операции с тях.</w:t>
      </w:r>
    </w:p>
    <w:p w:rsidR="009D03BD" w:rsidRPr="009D03BD" w:rsidRDefault="009D03BD" w:rsidP="009D03BD">
      <w:pPr>
        <w:rPr>
          <w:b/>
        </w:rPr>
      </w:pPr>
      <w:r w:rsidRPr="009D03BD">
        <w:rPr>
          <w:b/>
        </w:rPr>
        <w:t>Решава квадратни уравнения по формулата за намиране на корените им и прилага формулите за връзка между корени и коефициенти на квадратно уравнение.</w:t>
      </w:r>
    </w:p>
    <w:p w:rsidR="009D03BD" w:rsidRPr="009D03BD" w:rsidRDefault="009D03BD" w:rsidP="009D03BD">
      <w:pPr>
        <w:rPr>
          <w:b/>
        </w:rPr>
      </w:pPr>
      <w:r w:rsidRPr="009D03BD">
        <w:rPr>
          <w:b/>
        </w:rPr>
        <w:t>Извършва тъждествени преобразувания на рационални и ирационални изрази (съдържащи</w:t>
      </w:r>
    </w:p>
    <w:p w:rsidR="009D03BD" w:rsidRDefault="009D03BD" w:rsidP="009D03BD">
      <w:pPr>
        <w:rPr>
          <w:b/>
        </w:rPr>
      </w:pPr>
      <w:r w:rsidRPr="009D03BD">
        <w:rPr>
          <w:b/>
        </w:rPr>
        <w:t>квадратни корени).</w:t>
      </w:r>
    </w:p>
    <w:p w:rsidR="00280319" w:rsidRPr="00280319" w:rsidRDefault="00280319" w:rsidP="00280319">
      <w:pPr>
        <w:ind w:firstLine="708"/>
        <w:rPr>
          <w:b/>
        </w:rPr>
      </w:pPr>
      <w:r>
        <w:rPr>
          <w:b/>
        </w:rPr>
        <w:t>-</w:t>
      </w:r>
      <w:r w:rsidRPr="00280319">
        <w:t xml:space="preserve"> </w:t>
      </w:r>
      <w:r w:rsidRPr="00280319">
        <w:rPr>
          <w:b/>
        </w:rPr>
        <w:t>Решава:</w:t>
      </w:r>
    </w:p>
    <w:p w:rsidR="00280319" w:rsidRPr="00280319" w:rsidRDefault="00280319" w:rsidP="00280319">
      <w:pPr>
        <w:rPr>
          <w:b/>
        </w:rPr>
      </w:pPr>
      <w:r>
        <w:rPr>
          <w:b/>
        </w:rPr>
        <w:t>–</w:t>
      </w:r>
      <w:r w:rsidRPr="00280319">
        <w:rPr>
          <w:b/>
        </w:rPr>
        <w:t>рационални уравнения, свеждащи се до линейни или квадратни;</w:t>
      </w:r>
    </w:p>
    <w:p w:rsidR="00280319" w:rsidRPr="00280319" w:rsidRDefault="00280319" w:rsidP="00280319">
      <w:pPr>
        <w:rPr>
          <w:b/>
        </w:rPr>
      </w:pPr>
      <w:r>
        <w:rPr>
          <w:b/>
        </w:rPr>
        <w:t>–</w:t>
      </w:r>
      <w:r w:rsidRPr="00280319">
        <w:rPr>
          <w:b/>
        </w:rPr>
        <w:t>рационални неравенства без параметър, включително и по метода на интервалите;</w:t>
      </w:r>
    </w:p>
    <w:p w:rsidR="00280319" w:rsidRPr="00280319" w:rsidRDefault="00280319" w:rsidP="00280319">
      <w:pPr>
        <w:rPr>
          <w:b/>
        </w:rPr>
      </w:pPr>
      <w:r>
        <w:rPr>
          <w:b/>
        </w:rPr>
        <w:t>–</w:t>
      </w:r>
      <w:r w:rsidRPr="00280319">
        <w:rPr>
          <w:b/>
        </w:rPr>
        <w:t>системи уравнения от първа и втора степен с две неизвестни без параметър чрез заместване или събиране;</w:t>
      </w:r>
    </w:p>
    <w:p w:rsidR="00280319" w:rsidRPr="00280319" w:rsidRDefault="00280319" w:rsidP="00280319">
      <w:pPr>
        <w:rPr>
          <w:b/>
        </w:rPr>
      </w:pPr>
      <w:r>
        <w:rPr>
          <w:b/>
        </w:rPr>
        <w:t>–</w:t>
      </w:r>
      <w:r w:rsidRPr="00280319">
        <w:rPr>
          <w:b/>
        </w:rPr>
        <w:t>системи линейни неравенства с едно неизвестно без параметър;</w:t>
      </w:r>
    </w:p>
    <w:p w:rsidR="00280319" w:rsidRDefault="00280319" w:rsidP="00280319">
      <w:pPr>
        <w:rPr>
          <w:b/>
        </w:rPr>
      </w:pPr>
      <w:r>
        <w:rPr>
          <w:b/>
        </w:rPr>
        <w:t>–</w:t>
      </w:r>
      <w:r w:rsidRPr="00280319">
        <w:rPr>
          <w:b/>
        </w:rPr>
        <w:t>ирационални уравнения без параметър, записани с квадратни корени, съдържащи до два радикала.</w:t>
      </w:r>
    </w:p>
    <w:p w:rsidR="00280319" w:rsidRPr="00280319" w:rsidRDefault="00280319" w:rsidP="00280319">
      <w:pPr>
        <w:ind w:firstLine="708"/>
        <w:rPr>
          <w:b/>
        </w:rPr>
      </w:pPr>
      <w:r>
        <w:rPr>
          <w:b/>
        </w:rPr>
        <w:lastRenderedPageBreak/>
        <w:t>-</w:t>
      </w:r>
      <w:r w:rsidRPr="00280319">
        <w:rPr>
          <w:b/>
        </w:rPr>
        <w:t>Знае основните равнинни геометрични фигури: триъгълник, четириъгълник, правилен многоъгълник и окръжност, основните забележителни точки в триъгълник, взаимното</w:t>
      </w:r>
    </w:p>
    <w:p w:rsidR="00280319" w:rsidRDefault="00280319" w:rsidP="00280319">
      <w:pPr>
        <w:rPr>
          <w:b/>
        </w:rPr>
      </w:pPr>
      <w:r w:rsidRPr="00280319">
        <w:rPr>
          <w:b/>
        </w:rPr>
        <w:t>положение на прави и окръжности и може да прилага техните свойства.</w:t>
      </w:r>
    </w:p>
    <w:p w:rsidR="00280319" w:rsidRDefault="00280319" w:rsidP="002359DB">
      <w:pPr>
        <w:rPr>
          <w:b/>
        </w:rPr>
      </w:pPr>
    </w:p>
    <w:p w:rsidR="00280319" w:rsidRPr="00280319" w:rsidRDefault="00280319" w:rsidP="00280319">
      <w:pPr>
        <w:ind w:firstLine="708"/>
        <w:rPr>
          <w:b/>
        </w:rPr>
      </w:pPr>
      <w:r>
        <w:rPr>
          <w:b/>
        </w:rPr>
        <w:t>-</w:t>
      </w:r>
      <w:r w:rsidRPr="00280319">
        <w:t xml:space="preserve"> </w:t>
      </w:r>
      <w:r w:rsidRPr="00280319">
        <w:rPr>
          <w:b/>
        </w:rPr>
        <w:t>Знае признаците за подобни триъгълници и умее да ги прилага. Знае:</w:t>
      </w:r>
    </w:p>
    <w:p w:rsidR="00280319" w:rsidRPr="00280319" w:rsidRDefault="00280319" w:rsidP="00280319">
      <w:pPr>
        <w:rPr>
          <w:b/>
        </w:rPr>
      </w:pPr>
      <w:r>
        <w:rPr>
          <w:b/>
        </w:rPr>
        <w:t>–</w:t>
      </w:r>
      <w:r w:rsidRPr="00280319">
        <w:rPr>
          <w:b/>
        </w:rPr>
        <w:t>метрични зависимости в правоъгълен триъгълник и умее да го решава;</w:t>
      </w:r>
    </w:p>
    <w:p w:rsidR="00280319" w:rsidRPr="00280319" w:rsidRDefault="00280319" w:rsidP="00280319">
      <w:pPr>
        <w:rPr>
          <w:b/>
        </w:rPr>
      </w:pPr>
      <w:r>
        <w:rPr>
          <w:b/>
        </w:rPr>
        <w:t>–</w:t>
      </w:r>
      <w:r w:rsidRPr="00280319">
        <w:rPr>
          <w:b/>
        </w:rPr>
        <w:t>синусова и косинусова теорема;</w:t>
      </w:r>
    </w:p>
    <w:p w:rsidR="00280319" w:rsidRPr="00280319" w:rsidRDefault="00280319" w:rsidP="00280319">
      <w:pPr>
        <w:rPr>
          <w:b/>
        </w:rPr>
      </w:pPr>
      <w:r w:rsidRPr="00280319">
        <w:rPr>
          <w:b/>
        </w:rPr>
        <w:t>Умее да решава произволен триъгълник, правоъгълен и равнобедрен трапец, успоредник.</w:t>
      </w:r>
    </w:p>
    <w:p w:rsidR="00280319" w:rsidRPr="00280319" w:rsidRDefault="00280319" w:rsidP="00280319">
      <w:pPr>
        <w:rPr>
          <w:b/>
        </w:rPr>
      </w:pPr>
      <w:r w:rsidRPr="00280319">
        <w:rPr>
          <w:b/>
        </w:rPr>
        <w:t>Определя по вид и намира ъгли, свързани с окръжност, познава вписани и описани многоъгълници, прилага метрични зависимости в окръжност.</w:t>
      </w:r>
    </w:p>
    <w:p w:rsidR="00280319" w:rsidRPr="00280319" w:rsidRDefault="00280319" w:rsidP="00280319">
      <w:pPr>
        <w:rPr>
          <w:b/>
        </w:rPr>
      </w:pPr>
      <w:r w:rsidRPr="00280319">
        <w:rPr>
          <w:b/>
        </w:rPr>
        <w:t>Познава успоредност и перпендикулярност между прави и равнини в пространството и умее да ги прилага за намиране на елементи на права призма, пирамида, цилиндър, конус,</w:t>
      </w:r>
    </w:p>
    <w:p w:rsidR="00280319" w:rsidRDefault="00280319" w:rsidP="00280319">
      <w:pPr>
        <w:rPr>
          <w:b/>
        </w:rPr>
      </w:pPr>
      <w:r w:rsidRPr="00280319">
        <w:rPr>
          <w:b/>
        </w:rPr>
        <w:t>сфера и кълбо.</w:t>
      </w:r>
    </w:p>
    <w:p w:rsidR="002359DB" w:rsidRDefault="002359DB" w:rsidP="00280319">
      <w:pPr>
        <w:rPr>
          <w:b/>
        </w:rPr>
      </w:pPr>
    </w:p>
    <w:p w:rsidR="00052DCB" w:rsidRPr="00052DCB" w:rsidRDefault="00280319" w:rsidP="00052DCB">
      <w:pPr>
        <w:ind w:firstLine="708"/>
        <w:rPr>
          <w:b/>
        </w:rPr>
      </w:pPr>
      <w:r>
        <w:rPr>
          <w:b/>
        </w:rPr>
        <w:t>-</w:t>
      </w:r>
      <w:r w:rsidR="00052DCB" w:rsidRPr="00052DCB">
        <w:t xml:space="preserve"> </w:t>
      </w:r>
      <w:r w:rsidR="00052DCB" w:rsidRPr="00052DCB">
        <w:rPr>
          <w:b/>
        </w:rPr>
        <w:t>Знае:</w:t>
      </w:r>
    </w:p>
    <w:p w:rsidR="00052DCB" w:rsidRPr="00052DCB" w:rsidRDefault="00052DCB" w:rsidP="00052DCB">
      <w:pPr>
        <w:rPr>
          <w:b/>
        </w:rPr>
      </w:pPr>
      <w:r>
        <w:rPr>
          <w:b/>
          <w:lang w:val="en-US"/>
        </w:rPr>
        <w:t>-</w:t>
      </w:r>
      <w:r w:rsidRPr="00052DCB">
        <w:rPr>
          <w:b/>
        </w:rPr>
        <w:t>понятието числова функция, начини на задаване;</w:t>
      </w:r>
    </w:p>
    <w:p w:rsidR="00052DCB" w:rsidRPr="00052DCB" w:rsidRDefault="00052DCB" w:rsidP="00052DCB">
      <w:pPr>
        <w:rPr>
          <w:b/>
        </w:rPr>
      </w:pPr>
      <w:r>
        <w:rPr>
          <w:b/>
          <w:lang w:val="en-US"/>
        </w:rPr>
        <w:t>-</w:t>
      </w:r>
      <w:r w:rsidRPr="00052DCB">
        <w:rPr>
          <w:b/>
        </w:rPr>
        <w:t>понятията линейна и квадратна функция;</w:t>
      </w:r>
    </w:p>
    <w:p w:rsidR="00052DCB" w:rsidRDefault="00052DCB" w:rsidP="00052DCB">
      <w:pPr>
        <w:rPr>
          <w:b/>
        </w:rPr>
      </w:pPr>
      <w:r>
        <w:rPr>
          <w:b/>
          <w:lang w:val="en-US"/>
        </w:rPr>
        <w:t>-</w:t>
      </w:r>
      <w:r w:rsidRPr="00052DCB">
        <w:rPr>
          <w:b/>
        </w:rPr>
        <w:t>свойствата на линейната и на квадратната функция (монотонност, най–голяма и най– малка стойност)</w:t>
      </w:r>
    </w:p>
    <w:p w:rsidR="002359DB" w:rsidRPr="00052DCB" w:rsidRDefault="002359DB" w:rsidP="00052DCB">
      <w:pPr>
        <w:rPr>
          <w:b/>
        </w:rPr>
      </w:pPr>
    </w:p>
    <w:p w:rsidR="00052DCB" w:rsidRPr="00052DCB" w:rsidRDefault="00052DCB" w:rsidP="00052DCB">
      <w:pPr>
        <w:ind w:firstLine="708"/>
        <w:rPr>
          <w:b/>
        </w:rPr>
      </w:pPr>
      <w:r>
        <w:rPr>
          <w:b/>
          <w:lang w:val="en-US"/>
        </w:rPr>
        <w:t>-</w:t>
      </w:r>
      <w:r w:rsidRPr="00052DCB">
        <w:rPr>
          <w:b/>
        </w:rPr>
        <w:t>Умее да построява графики на линейна и квадратна функция. Пресмята стойности на:</w:t>
      </w:r>
    </w:p>
    <w:p w:rsidR="00052DCB" w:rsidRPr="00052DCB" w:rsidRDefault="00052DCB" w:rsidP="00052DCB">
      <w:pPr>
        <w:rPr>
          <w:b/>
        </w:rPr>
      </w:pPr>
      <w:r>
        <w:rPr>
          <w:b/>
          <w:lang w:val="en-US"/>
        </w:rPr>
        <w:t>-</w:t>
      </w:r>
      <w:r w:rsidRPr="00052DCB">
        <w:rPr>
          <w:b/>
        </w:rPr>
        <w:t>изучените рационални функции и на аргумента им;</w:t>
      </w:r>
    </w:p>
    <w:p w:rsidR="00052DCB" w:rsidRPr="00052DCB" w:rsidRDefault="00052DCB" w:rsidP="00052DCB">
      <w:pPr>
        <w:rPr>
          <w:b/>
        </w:rPr>
      </w:pPr>
      <w:r>
        <w:rPr>
          <w:b/>
          <w:lang w:val="en-US"/>
        </w:rPr>
        <w:t>-</w:t>
      </w:r>
      <w:r w:rsidRPr="00052DCB">
        <w:rPr>
          <w:b/>
        </w:rPr>
        <w:t>тригонометрични функции при зададен аргумент и на аргумента при зададена стойност на тригонометричната функция (за ъглите 30о, 45о, 60о).</w:t>
      </w:r>
    </w:p>
    <w:p w:rsidR="002359DB" w:rsidRDefault="002359DB" w:rsidP="00052DCB">
      <w:pPr>
        <w:rPr>
          <w:b/>
        </w:rPr>
      </w:pPr>
    </w:p>
    <w:p w:rsidR="00052DCB" w:rsidRPr="00052DCB" w:rsidRDefault="00052DCB" w:rsidP="00052DCB">
      <w:pPr>
        <w:rPr>
          <w:b/>
        </w:rPr>
      </w:pPr>
      <w:r w:rsidRPr="00052DCB">
        <w:rPr>
          <w:b/>
        </w:rPr>
        <w:lastRenderedPageBreak/>
        <w:t>Прилага формулите за:</w:t>
      </w:r>
    </w:p>
    <w:p w:rsidR="00052DCB" w:rsidRPr="00052DCB" w:rsidRDefault="002359DB" w:rsidP="00052DCB">
      <w:pPr>
        <w:ind w:firstLine="708"/>
        <w:rPr>
          <w:b/>
        </w:rPr>
      </w:pPr>
      <w:r>
        <w:rPr>
          <w:b/>
        </w:rPr>
        <w:t>–</w:t>
      </w:r>
      <w:r w:rsidR="00052DCB" w:rsidRPr="00052DCB">
        <w:rPr>
          <w:b/>
        </w:rPr>
        <w:t>лица на равнинни фигури;</w:t>
      </w:r>
    </w:p>
    <w:p w:rsidR="00052DCB" w:rsidRPr="00052DCB" w:rsidRDefault="002359DB" w:rsidP="00052DCB">
      <w:pPr>
        <w:ind w:firstLine="708"/>
        <w:rPr>
          <w:b/>
        </w:rPr>
      </w:pPr>
      <w:r>
        <w:rPr>
          <w:b/>
        </w:rPr>
        <w:t>–</w:t>
      </w:r>
      <w:r w:rsidR="00052DCB" w:rsidRPr="00052DCB">
        <w:rPr>
          <w:b/>
        </w:rPr>
        <w:t>лица на повърхнини и обеми на права призма, пирамида, цилиндър, конус, сфера и кълбо.</w:t>
      </w:r>
    </w:p>
    <w:p w:rsidR="00280319" w:rsidRDefault="00052DCB" w:rsidP="00052DCB">
      <w:pPr>
        <w:ind w:firstLine="708"/>
        <w:rPr>
          <w:b/>
        </w:rPr>
      </w:pPr>
      <w:r w:rsidRPr="00052DCB">
        <w:rPr>
          <w:b/>
        </w:rPr>
        <w:t>Конструира числова редица по дадено правило, знае аритметична и геометрична прогресия и техните свойства, решава практически задачи, свързани със сложна лихва.</w:t>
      </w:r>
    </w:p>
    <w:p w:rsidR="00B805A3" w:rsidRDefault="00B805A3" w:rsidP="00052DCB">
      <w:pPr>
        <w:ind w:firstLine="708"/>
        <w:rPr>
          <w:b/>
        </w:rPr>
      </w:pPr>
    </w:p>
    <w:p w:rsidR="00B805A3" w:rsidRPr="00B805A3" w:rsidRDefault="00B805A3" w:rsidP="00F50B23">
      <w:pPr>
        <w:ind w:firstLine="708"/>
        <w:jc w:val="both"/>
        <w:rPr>
          <w:b/>
        </w:rPr>
      </w:pPr>
      <w:r w:rsidRPr="00B805A3">
        <w:rPr>
          <w:b/>
        </w:rPr>
        <w:t>Разбира на конкретно ниво смисъла на логическите съюзи „и“, „или“, „ако..., то...“, отрицанието „не“ и на релациите „следва“ и „еквивалентност“.</w:t>
      </w:r>
    </w:p>
    <w:p w:rsidR="00B805A3" w:rsidRPr="00B805A3" w:rsidRDefault="00B805A3" w:rsidP="00F50B23">
      <w:pPr>
        <w:ind w:firstLine="708"/>
        <w:jc w:val="both"/>
        <w:rPr>
          <w:b/>
        </w:rPr>
      </w:pPr>
      <w:r w:rsidRPr="00B805A3">
        <w:rPr>
          <w:b/>
        </w:rPr>
        <w:t>Разбира на конкретно ниво смисъла на понятията „за всяко“, „съществува“, „необходимо условие“, „достатъчно условие“ и „необходимо и достатъчно условие“.</w:t>
      </w:r>
    </w:p>
    <w:p w:rsidR="00B805A3" w:rsidRPr="00B805A3" w:rsidRDefault="00B805A3" w:rsidP="00F50B23">
      <w:pPr>
        <w:ind w:firstLine="708"/>
        <w:jc w:val="both"/>
        <w:rPr>
          <w:b/>
        </w:rPr>
      </w:pPr>
      <w:r w:rsidRPr="00B805A3">
        <w:rPr>
          <w:b/>
        </w:rPr>
        <w:t>Прилага метода на еквивалентните преобразувания при решаване на уравнения, неравенства и системи.</w:t>
      </w:r>
    </w:p>
    <w:p w:rsidR="00B805A3" w:rsidRDefault="00B805A3" w:rsidP="00F50B23">
      <w:pPr>
        <w:ind w:firstLine="708"/>
        <w:jc w:val="both"/>
        <w:rPr>
          <w:b/>
        </w:rPr>
      </w:pPr>
      <w:r w:rsidRPr="00B805A3">
        <w:rPr>
          <w:b/>
        </w:rPr>
        <w:t>Разграничава  еквивалентни  от  нееквивалентни  пр</w:t>
      </w:r>
      <w:r>
        <w:rPr>
          <w:b/>
        </w:rPr>
        <w:t>еобразувания  при  решаване  на</w:t>
      </w:r>
      <w:r>
        <w:rPr>
          <w:b/>
          <w:lang w:val="en-US"/>
        </w:rPr>
        <w:t xml:space="preserve"> </w:t>
      </w:r>
      <w:r w:rsidRPr="00B805A3">
        <w:rPr>
          <w:b/>
        </w:rPr>
        <w:t>ирационални уравнения.</w:t>
      </w:r>
    </w:p>
    <w:p w:rsidR="00F50B23" w:rsidRPr="00F50B23" w:rsidRDefault="00F50B23" w:rsidP="00F50B23">
      <w:pPr>
        <w:ind w:firstLine="708"/>
        <w:rPr>
          <w:b/>
        </w:rPr>
      </w:pPr>
      <w:r w:rsidRPr="00F50B23">
        <w:rPr>
          <w:b/>
        </w:rPr>
        <w:t>Знае понятието вектор, операциите събиране и изваждане на вектори, умножение на вектор с число.</w:t>
      </w:r>
    </w:p>
    <w:p w:rsidR="00F50B23" w:rsidRPr="00F50B23" w:rsidRDefault="00F50B23" w:rsidP="00F50B23">
      <w:pPr>
        <w:ind w:firstLine="708"/>
        <w:rPr>
          <w:b/>
        </w:rPr>
      </w:pPr>
      <w:r w:rsidRPr="00F50B23">
        <w:rPr>
          <w:b/>
        </w:rPr>
        <w:t>Моделира:</w:t>
      </w:r>
    </w:p>
    <w:p w:rsidR="00F50B23" w:rsidRPr="00F50B23" w:rsidRDefault="002359DB" w:rsidP="00F50B23">
      <w:pPr>
        <w:ind w:firstLine="708"/>
        <w:rPr>
          <w:b/>
        </w:rPr>
      </w:pPr>
      <w:r>
        <w:rPr>
          <w:b/>
        </w:rPr>
        <w:t>–</w:t>
      </w:r>
      <w:r w:rsidR="00F50B23" w:rsidRPr="00F50B23">
        <w:rPr>
          <w:b/>
        </w:rPr>
        <w:t>с квадратна функция;</w:t>
      </w:r>
    </w:p>
    <w:p w:rsidR="00F50B23" w:rsidRPr="00F50B23" w:rsidRDefault="002359DB" w:rsidP="00F50B23">
      <w:pPr>
        <w:ind w:firstLine="708"/>
        <w:rPr>
          <w:b/>
        </w:rPr>
      </w:pPr>
      <w:r>
        <w:rPr>
          <w:b/>
        </w:rPr>
        <w:t>–</w:t>
      </w:r>
      <w:r w:rsidR="00F50B23" w:rsidRPr="00F50B23">
        <w:rPr>
          <w:b/>
        </w:rPr>
        <w:t>с уравнения, свеждащи се до квадратни;</w:t>
      </w:r>
    </w:p>
    <w:p w:rsidR="00F50B23" w:rsidRPr="00F50B23" w:rsidRDefault="002359DB" w:rsidP="00F50B23">
      <w:pPr>
        <w:ind w:firstLine="708"/>
        <w:rPr>
          <w:b/>
        </w:rPr>
      </w:pPr>
      <w:r>
        <w:rPr>
          <w:b/>
        </w:rPr>
        <w:t>–</w:t>
      </w:r>
      <w:r w:rsidR="00F50B23" w:rsidRPr="00F50B23">
        <w:rPr>
          <w:b/>
        </w:rPr>
        <w:t>с дробни уравнения;</w:t>
      </w:r>
    </w:p>
    <w:p w:rsidR="00F50B23" w:rsidRPr="00F50B23" w:rsidRDefault="002359DB" w:rsidP="00F50B23">
      <w:pPr>
        <w:ind w:firstLine="708"/>
        <w:rPr>
          <w:b/>
        </w:rPr>
      </w:pPr>
      <w:r>
        <w:rPr>
          <w:b/>
        </w:rPr>
        <w:t>–</w:t>
      </w:r>
      <w:r w:rsidR="00F50B23" w:rsidRPr="00F50B23">
        <w:rPr>
          <w:b/>
        </w:rPr>
        <w:t>със система уравнения от първа или втора степен с две неизвестни.</w:t>
      </w:r>
    </w:p>
    <w:p w:rsidR="00F50B23" w:rsidRPr="00F50B23" w:rsidRDefault="00F50B23" w:rsidP="00F50B23">
      <w:pPr>
        <w:ind w:firstLine="708"/>
        <w:rPr>
          <w:b/>
        </w:rPr>
      </w:pPr>
      <w:r w:rsidRPr="00F50B23">
        <w:rPr>
          <w:b/>
        </w:rPr>
        <w:t>Оценява съдържателно получен резултат, коректност на аргументи и ги интерпретира; предвижда в определени рамки очакван от моделирането резултат.</w:t>
      </w:r>
    </w:p>
    <w:p w:rsidR="00F50B23" w:rsidRPr="00F50B23" w:rsidRDefault="00F50B23" w:rsidP="00F50B23">
      <w:pPr>
        <w:ind w:firstLine="708"/>
        <w:rPr>
          <w:b/>
        </w:rPr>
      </w:pPr>
      <w:r w:rsidRPr="00F50B23">
        <w:rPr>
          <w:b/>
        </w:rPr>
        <w:t>Моделира процеси с прогресия.</w:t>
      </w:r>
    </w:p>
    <w:p w:rsidR="00F50B23" w:rsidRDefault="00F50B23" w:rsidP="00F50B23">
      <w:pPr>
        <w:ind w:firstLine="708"/>
        <w:rPr>
          <w:b/>
          <w:lang w:val="en-US"/>
        </w:rPr>
      </w:pPr>
      <w:r w:rsidRPr="00F50B23">
        <w:rPr>
          <w:b/>
        </w:rPr>
        <w:t>Моделира с пермутации, комбинации и вариации</w:t>
      </w:r>
      <w:r>
        <w:rPr>
          <w:b/>
          <w:lang w:val="en-US"/>
        </w:rPr>
        <w:t>.</w:t>
      </w:r>
    </w:p>
    <w:p w:rsidR="002359DB" w:rsidRDefault="002359DB" w:rsidP="00F50B23">
      <w:pPr>
        <w:ind w:firstLine="708"/>
        <w:rPr>
          <w:b/>
          <w:lang w:val="en-US"/>
        </w:rPr>
      </w:pPr>
    </w:p>
    <w:p w:rsidR="002359DB" w:rsidRDefault="002359DB" w:rsidP="00F50B23">
      <w:pPr>
        <w:ind w:firstLine="708"/>
        <w:rPr>
          <w:b/>
          <w:lang w:val="en-US"/>
        </w:rPr>
      </w:pPr>
    </w:p>
    <w:p w:rsidR="002359DB" w:rsidRDefault="002359DB" w:rsidP="00F50B23">
      <w:pPr>
        <w:ind w:firstLine="708"/>
        <w:rPr>
          <w:b/>
          <w:lang w:val="en-US"/>
        </w:rPr>
      </w:pPr>
    </w:p>
    <w:p w:rsidR="002359DB" w:rsidRDefault="002359DB" w:rsidP="00F50B23">
      <w:pPr>
        <w:ind w:firstLine="708"/>
        <w:rPr>
          <w:b/>
          <w:lang w:val="en-US"/>
        </w:rPr>
      </w:pPr>
    </w:p>
    <w:p w:rsidR="002359DB" w:rsidRDefault="002359DB" w:rsidP="00F50B23">
      <w:pPr>
        <w:ind w:firstLine="708"/>
        <w:rPr>
          <w:b/>
          <w:lang w:val="en-US"/>
        </w:rPr>
      </w:pPr>
    </w:p>
    <w:p w:rsidR="002359DB" w:rsidRPr="002F2A9F" w:rsidRDefault="002F2A9F" w:rsidP="002F2A9F">
      <w:pPr>
        <w:ind w:firstLine="708"/>
        <w:rPr>
          <w:sz w:val="16"/>
          <w:szCs w:val="16"/>
        </w:rPr>
      </w:pPr>
      <w:r w:rsidRPr="002F2A9F">
        <w:rPr>
          <w:sz w:val="16"/>
          <w:szCs w:val="16"/>
        </w:rPr>
        <w:t>Брошурата е разработена съгласно приетата от Педагогически съвет Училищна мотивационна стратегия за участие на учениците в НВО, раздел III.План за изпълнение, точка 1.Информираност и мотивация</w:t>
      </w:r>
      <w:r>
        <w:rPr>
          <w:sz w:val="16"/>
          <w:szCs w:val="16"/>
        </w:rPr>
        <w:t>, Дейност:</w:t>
      </w:r>
      <w:r>
        <w:rPr>
          <w:sz w:val="16"/>
          <w:szCs w:val="16"/>
        </w:rPr>
        <w:tab/>
        <w:t xml:space="preserve">Провеждане </w:t>
      </w:r>
      <w:r w:rsidRPr="002F2A9F">
        <w:rPr>
          <w:sz w:val="16"/>
          <w:szCs w:val="16"/>
        </w:rPr>
        <w:t xml:space="preserve">на </w:t>
      </w:r>
      <w:r>
        <w:rPr>
          <w:sz w:val="16"/>
          <w:szCs w:val="16"/>
        </w:rPr>
        <w:t xml:space="preserve">информационна </w:t>
      </w:r>
      <w:r w:rsidRPr="002F2A9F">
        <w:rPr>
          <w:sz w:val="16"/>
          <w:szCs w:val="16"/>
        </w:rPr>
        <w:t>ка</w:t>
      </w:r>
      <w:r>
        <w:rPr>
          <w:sz w:val="16"/>
          <w:szCs w:val="16"/>
        </w:rPr>
        <w:t xml:space="preserve">мпания за значението </w:t>
      </w:r>
      <w:r w:rsidRPr="002F2A9F">
        <w:rPr>
          <w:sz w:val="16"/>
          <w:szCs w:val="16"/>
        </w:rPr>
        <w:t>на НВО</w:t>
      </w:r>
      <w:r>
        <w:rPr>
          <w:sz w:val="16"/>
          <w:szCs w:val="16"/>
        </w:rPr>
        <w:t>.</w:t>
      </w:r>
    </w:p>
    <w:sectPr w:rsidR="002359DB" w:rsidRPr="002F2A9F" w:rsidSect="00B234A2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7A2" w:rsidRDefault="009547A2" w:rsidP="00B279A6">
      <w:r>
        <w:separator/>
      </w:r>
    </w:p>
  </w:endnote>
  <w:endnote w:type="continuationSeparator" w:id="0">
    <w:p w:rsidR="009547A2" w:rsidRDefault="009547A2" w:rsidP="00B27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7A2" w:rsidRDefault="009547A2" w:rsidP="00B279A6">
      <w:r>
        <w:separator/>
      </w:r>
    </w:p>
  </w:footnote>
  <w:footnote w:type="continuationSeparator" w:id="0">
    <w:p w:rsidR="009547A2" w:rsidRDefault="009547A2" w:rsidP="00B27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701B5"/>
    <w:multiLevelType w:val="multilevel"/>
    <w:tmpl w:val="34921D54"/>
    <w:styleLink w:val="WW8Num5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33F339D9"/>
    <w:multiLevelType w:val="hybridMultilevel"/>
    <w:tmpl w:val="69763A7C"/>
    <w:lvl w:ilvl="0" w:tplc="CD9EC40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43C1C"/>
    <w:multiLevelType w:val="multilevel"/>
    <w:tmpl w:val="73C83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218"/>
    <w:rsid w:val="00036753"/>
    <w:rsid w:val="00052DCB"/>
    <w:rsid w:val="000E4CCA"/>
    <w:rsid w:val="001428AC"/>
    <w:rsid w:val="00154A7C"/>
    <w:rsid w:val="001D7060"/>
    <w:rsid w:val="002333E2"/>
    <w:rsid w:val="002359DB"/>
    <w:rsid w:val="002372F5"/>
    <w:rsid w:val="00257287"/>
    <w:rsid w:val="00280319"/>
    <w:rsid w:val="00290033"/>
    <w:rsid w:val="00292620"/>
    <w:rsid w:val="002C49A5"/>
    <w:rsid w:val="002F2A9F"/>
    <w:rsid w:val="00432612"/>
    <w:rsid w:val="00446329"/>
    <w:rsid w:val="00462218"/>
    <w:rsid w:val="004626FD"/>
    <w:rsid w:val="004639E9"/>
    <w:rsid w:val="00473416"/>
    <w:rsid w:val="004A72F4"/>
    <w:rsid w:val="004C36EA"/>
    <w:rsid w:val="004F3D0F"/>
    <w:rsid w:val="00557DB6"/>
    <w:rsid w:val="005659A8"/>
    <w:rsid w:val="005A5754"/>
    <w:rsid w:val="005C4A2E"/>
    <w:rsid w:val="005C60CB"/>
    <w:rsid w:val="006E6A5F"/>
    <w:rsid w:val="007D2E66"/>
    <w:rsid w:val="007E23E3"/>
    <w:rsid w:val="00802F64"/>
    <w:rsid w:val="0081205A"/>
    <w:rsid w:val="00884470"/>
    <w:rsid w:val="008B0848"/>
    <w:rsid w:val="008F15DC"/>
    <w:rsid w:val="009170A9"/>
    <w:rsid w:val="009547A2"/>
    <w:rsid w:val="00990B2A"/>
    <w:rsid w:val="009D03BD"/>
    <w:rsid w:val="009D18DC"/>
    <w:rsid w:val="009E0D74"/>
    <w:rsid w:val="00A005B5"/>
    <w:rsid w:val="00A36968"/>
    <w:rsid w:val="00A5142F"/>
    <w:rsid w:val="00AD3A60"/>
    <w:rsid w:val="00B234A2"/>
    <w:rsid w:val="00B279A6"/>
    <w:rsid w:val="00B56CAA"/>
    <w:rsid w:val="00B805A3"/>
    <w:rsid w:val="00B97F19"/>
    <w:rsid w:val="00BD3A72"/>
    <w:rsid w:val="00C07B39"/>
    <w:rsid w:val="00C11BB2"/>
    <w:rsid w:val="00C30A1D"/>
    <w:rsid w:val="00C96D30"/>
    <w:rsid w:val="00DD127E"/>
    <w:rsid w:val="00E16530"/>
    <w:rsid w:val="00E8407A"/>
    <w:rsid w:val="00F0533F"/>
    <w:rsid w:val="00F15D51"/>
    <w:rsid w:val="00F3424C"/>
    <w:rsid w:val="00F50B23"/>
    <w:rsid w:val="00F74EB9"/>
    <w:rsid w:val="00F916DD"/>
    <w:rsid w:val="00FC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9E8C72-DBC7-4143-9325-ADF66EC3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234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6329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446329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1428AC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a7">
    <w:name w:val="header"/>
    <w:basedOn w:val="a"/>
    <w:link w:val="a8"/>
    <w:uiPriority w:val="99"/>
    <w:unhideWhenUsed/>
    <w:rsid w:val="00B279A6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8">
    <w:name w:val="Горен колонтитул Знак"/>
    <w:basedOn w:val="a0"/>
    <w:link w:val="a7"/>
    <w:uiPriority w:val="99"/>
    <w:rsid w:val="00B279A6"/>
  </w:style>
  <w:style w:type="paragraph" w:styleId="a9">
    <w:name w:val="footer"/>
    <w:basedOn w:val="a"/>
    <w:link w:val="aa"/>
    <w:uiPriority w:val="99"/>
    <w:unhideWhenUsed/>
    <w:rsid w:val="00B279A6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a">
    <w:name w:val="Долен колонтитул Знак"/>
    <w:basedOn w:val="a0"/>
    <w:link w:val="a9"/>
    <w:uiPriority w:val="99"/>
    <w:rsid w:val="00B279A6"/>
  </w:style>
  <w:style w:type="paragraph" w:customStyle="1" w:styleId="Standard">
    <w:name w:val="Standard"/>
    <w:rsid w:val="00C30A1D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numbering" w:customStyle="1" w:styleId="WW8Num5">
    <w:name w:val="WW8Num5"/>
    <w:rsid w:val="00C30A1D"/>
    <w:pPr>
      <w:numPr>
        <w:numId w:val="1"/>
      </w:numPr>
    </w:pPr>
  </w:style>
  <w:style w:type="paragraph" w:styleId="ab">
    <w:name w:val="List Paragraph"/>
    <w:basedOn w:val="a"/>
    <w:uiPriority w:val="34"/>
    <w:qFormat/>
    <w:rsid w:val="00B23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1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Блестящ ръб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AB7AA-A25E-432E-8F09-E5B0ABD6F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Pc12</dc:creator>
  <cp:keywords/>
  <dc:description/>
  <cp:lastModifiedBy>Pc12</cp:lastModifiedBy>
  <cp:revision>12</cp:revision>
  <cp:lastPrinted>2024-11-13T12:49:00Z</cp:lastPrinted>
  <dcterms:created xsi:type="dcterms:W3CDTF">2024-11-12T09:35:00Z</dcterms:created>
  <dcterms:modified xsi:type="dcterms:W3CDTF">2024-11-13T13:08:00Z</dcterms:modified>
</cp:coreProperties>
</file>